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779C" w14:textId="77777777" w:rsidR="00731D8B" w:rsidRDefault="00731D8B" w:rsidP="00731D8B">
      <w:pPr>
        <w:rPr>
          <w:rFonts w:ascii="Chaparral Pro" w:hAnsi="Chaparral Pro"/>
          <w:sz w:val="22"/>
          <w:szCs w:val="22"/>
        </w:rPr>
      </w:pPr>
    </w:p>
    <w:p w14:paraId="4EEB8073" w14:textId="77777777" w:rsidR="00E93A79" w:rsidRPr="00E93A79" w:rsidRDefault="00E93A79" w:rsidP="001E094E">
      <w:pPr>
        <w:shd w:val="clear" w:color="auto" w:fill="F2F2F2" w:themeFill="background1" w:themeFillShade="F2"/>
        <w:rPr>
          <w:rFonts w:ascii="Perpetua" w:hAnsi="Perpetua"/>
          <w:sz w:val="12"/>
          <w:szCs w:val="12"/>
        </w:rPr>
      </w:pPr>
    </w:p>
    <w:p w14:paraId="3BABA161" w14:textId="7DB17C00" w:rsidR="00E93A79" w:rsidRDefault="00EF72F7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  <w:r w:rsidRPr="00EF72F7">
        <w:rPr>
          <w:rFonts w:ascii="Perpetua" w:hAnsi="Perpetua"/>
          <w:sz w:val="22"/>
          <w:szCs w:val="22"/>
        </w:rPr>
        <w:t xml:space="preserve">The </w:t>
      </w:r>
      <w:r w:rsidRPr="00EF72F7">
        <w:rPr>
          <w:rFonts w:ascii="Perpetua" w:hAnsi="Perpetua"/>
          <w:b/>
          <w:bCs/>
          <w:sz w:val="22"/>
          <w:szCs w:val="22"/>
        </w:rPr>
        <w:t>Carolyn Pulis Memorial Scholarship</w:t>
      </w:r>
      <w:r w:rsidRPr="00EF72F7">
        <w:rPr>
          <w:rFonts w:ascii="Perpetua" w:hAnsi="Perpetua"/>
          <w:sz w:val="22"/>
          <w:szCs w:val="22"/>
        </w:rPr>
        <w:t xml:space="preserve"> offers </w:t>
      </w:r>
      <w:r w:rsidR="00B142F1">
        <w:rPr>
          <w:rFonts w:ascii="Perpetua" w:hAnsi="Perpetua"/>
          <w:sz w:val="22"/>
          <w:szCs w:val="22"/>
        </w:rPr>
        <w:t>financial assistance</w:t>
      </w:r>
      <w:r w:rsidRPr="00EF72F7">
        <w:rPr>
          <w:rFonts w:ascii="Perpetua" w:hAnsi="Perpetua"/>
          <w:sz w:val="22"/>
          <w:szCs w:val="22"/>
        </w:rPr>
        <w:t xml:space="preserve"> to fiddlers or dancers based on need, with preference given to first-time campers. Recipients may be active in the music and dance community or may be newly interested in Scandinavian music or dance.</w:t>
      </w:r>
      <w:r w:rsidR="006955AC">
        <w:rPr>
          <w:rFonts w:ascii="Perpetua" w:hAnsi="Perpetua"/>
          <w:sz w:val="22"/>
          <w:szCs w:val="22"/>
        </w:rPr>
        <w:t xml:space="preserve"> Recipients may also apply for additional funds for travel.</w:t>
      </w:r>
    </w:p>
    <w:p w14:paraId="425AEBC4" w14:textId="77777777" w:rsidR="00EF72F7" w:rsidRPr="00E93A79" w:rsidRDefault="00EF72F7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</w:p>
    <w:p w14:paraId="35139CC3" w14:textId="27290526" w:rsidR="00F06AB9" w:rsidRDefault="00F06AB9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The </w:t>
      </w:r>
      <w:r>
        <w:rPr>
          <w:rFonts w:ascii="Perpetua" w:hAnsi="Perpetua"/>
          <w:b/>
          <w:sz w:val="22"/>
          <w:szCs w:val="22"/>
        </w:rPr>
        <w:t>Matt Fichtenbaum Scholarship</w:t>
      </w:r>
      <w:r>
        <w:rPr>
          <w:rFonts w:ascii="Perpetua" w:hAnsi="Perpetua"/>
          <w:sz w:val="22"/>
          <w:szCs w:val="22"/>
        </w:rPr>
        <w:t xml:space="preserve"> offers financial assistance </w:t>
      </w:r>
      <w:r w:rsidRPr="00F06AB9">
        <w:rPr>
          <w:rFonts w:ascii="Perpetua" w:hAnsi="Perpetua"/>
          <w:sz w:val="22"/>
          <w:szCs w:val="22"/>
        </w:rPr>
        <w:t>to fiddlers</w:t>
      </w:r>
      <w:r w:rsidR="008A16FD">
        <w:rPr>
          <w:rFonts w:ascii="Perpetua" w:hAnsi="Perpetua"/>
          <w:sz w:val="22"/>
          <w:szCs w:val="22"/>
        </w:rPr>
        <w:t xml:space="preserve"> or </w:t>
      </w:r>
      <w:r w:rsidRPr="00F06AB9">
        <w:rPr>
          <w:rFonts w:ascii="Perpetua" w:hAnsi="Perpetua"/>
          <w:sz w:val="22"/>
          <w:szCs w:val="22"/>
        </w:rPr>
        <w:t>nyckelharp</w:t>
      </w:r>
      <w:r w:rsidR="008A16FD">
        <w:rPr>
          <w:rFonts w:ascii="Perpetua" w:hAnsi="Perpetua"/>
          <w:sz w:val="22"/>
          <w:szCs w:val="22"/>
        </w:rPr>
        <w:t>a players</w:t>
      </w:r>
      <w:r w:rsidR="00B430E4">
        <w:rPr>
          <w:rFonts w:ascii="Perpetua" w:hAnsi="Perpetua"/>
          <w:sz w:val="22"/>
          <w:szCs w:val="22"/>
        </w:rPr>
        <w:t>, with preference given to those</w:t>
      </w:r>
      <w:r w:rsidRPr="00F06AB9">
        <w:rPr>
          <w:rFonts w:ascii="Perpetua" w:hAnsi="Perpetua"/>
          <w:sz w:val="22"/>
          <w:szCs w:val="22"/>
        </w:rPr>
        <w:t xml:space="preserve"> who are interested in broadening their musicianship through the study of harmony. </w:t>
      </w:r>
      <w:r w:rsidR="00B430E4">
        <w:rPr>
          <w:rFonts w:ascii="Perpetua" w:hAnsi="Perpetua"/>
          <w:sz w:val="22"/>
          <w:szCs w:val="22"/>
        </w:rPr>
        <w:t>Recipients may also apply for additional funds for travel.</w:t>
      </w:r>
    </w:p>
    <w:p w14:paraId="4C71C785" w14:textId="77777777" w:rsidR="00B430E4" w:rsidRDefault="00B430E4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</w:p>
    <w:p w14:paraId="44001B9F" w14:textId="0509F45A" w:rsidR="00910837" w:rsidRDefault="00910837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  <w:r w:rsidRPr="00E93A79">
        <w:rPr>
          <w:rFonts w:ascii="Perpetua" w:hAnsi="Perpetua"/>
          <w:sz w:val="22"/>
          <w:szCs w:val="22"/>
        </w:rPr>
        <w:t xml:space="preserve">The </w:t>
      </w:r>
      <w:r>
        <w:rPr>
          <w:rFonts w:ascii="Perpetua" w:hAnsi="Perpetua"/>
          <w:b/>
          <w:sz w:val="22"/>
          <w:szCs w:val="22"/>
        </w:rPr>
        <w:t xml:space="preserve">Pascal Peterson </w:t>
      </w:r>
      <w:r w:rsidRPr="00E93A79">
        <w:rPr>
          <w:rFonts w:ascii="Perpetua" w:hAnsi="Perpetua"/>
          <w:b/>
          <w:sz w:val="22"/>
          <w:szCs w:val="22"/>
        </w:rPr>
        <w:t>Scholarship</w:t>
      </w:r>
      <w:r w:rsidRPr="00E93A79">
        <w:rPr>
          <w:rFonts w:ascii="Perpetua" w:hAnsi="Perpetua"/>
          <w:sz w:val="22"/>
          <w:szCs w:val="22"/>
        </w:rPr>
        <w:t xml:space="preserve"> </w:t>
      </w:r>
      <w:r w:rsidR="00EE6F31" w:rsidRPr="00EE6F31">
        <w:rPr>
          <w:rFonts w:ascii="Perpetua" w:hAnsi="Perpetua"/>
          <w:sz w:val="22"/>
          <w:szCs w:val="22"/>
        </w:rPr>
        <w:t>offers financial assistance to first-time campers who dance, with preference given to those who have danced with folk dance groups associated with Scandinavian</w:t>
      </w:r>
      <w:r w:rsidR="00EE6F31">
        <w:rPr>
          <w:rFonts w:ascii="Perpetua" w:hAnsi="Perpetua"/>
          <w:sz w:val="22"/>
          <w:szCs w:val="22"/>
        </w:rPr>
        <w:t>-</w:t>
      </w:r>
      <w:r w:rsidR="00EE6F31" w:rsidRPr="00EE6F31">
        <w:rPr>
          <w:rFonts w:ascii="Perpetua" w:hAnsi="Perpetua"/>
          <w:sz w:val="22"/>
          <w:szCs w:val="22"/>
        </w:rPr>
        <w:t xml:space="preserve">American communities. </w:t>
      </w:r>
      <w:r w:rsidR="00D416EB">
        <w:rPr>
          <w:rFonts w:ascii="Perpetua" w:hAnsi="Perpetua"/>
          <w:sz w:val="22"/>
          <w:szCs w:val="22"/>
        </w:rPr>
        <w:t xml:space="preserve">Campers under age 35, and students </w:t>
      </w:r>
      <w:r w:rsidR="00EE6F31" w:rsidRPr="00EE6F31">
        <w:rPr>
          <w:rFonts w:ascii="Perpetua" w:hAnsi="Perpetua"/>
          <w:sz w:val="22"/>
          <w:szCs w:val="22"/>
        </w:rPr>
        <w:t>of any age</w:t>
      </w:r>
      <w:r w:rsidR="00D416EB">
        <w:rPr>
          <w:rFonts w:ascii="Perpetua" w:hAnsi="Perpetua"/>
          <w:sz w:val="22"/>
          <w:szCs w:val="22"/>
        </w:rPr>
        <w:t>,</w:t>
      </w:r>
      <w:r w:rsidR="00EE6F31" w:rsidRPr="00EE6F31">
        <w:rPr>
          <w:rFonts w:ascii="Perpetua" w:hAnsi="Perpetua"/>
          <w:sz w:val="22"/>
          <w:szCs w:val="22"/>
        </w:rPr>
        <w:t xml:space="preserve"> may requ</w:t>
      </w:r>
      <w:r w:rsidR="00EE6F31">
        <w:rPr>
          <w:rFonts w:ascii="Perpetua" w:hAnsi="Perpetua"/>
          <w:sz w:val="22"/>
          <w:szCs w:val="22"/>
        </w:rPr>
        <w:t>est additional funds for travel</w:t>
      </w:r>
      <w:r>
        <w:rPr>
          <w:rFonts w:ascii="Perpetua" w:hAnsi="Perpetua"/>
          <w:sz w:val="22"/>
          <w:szCs w:val="22"/>
        </w:rPr>
        <w:t>.</w:t>
      </w:r>
    </w:p>
    <w:p w14:paraId="53308897" w14:textId="77777777" w:rsidR="00910837" w:rsidRDefault="00910837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</w:p>
    <w:p w14:paraId="07F4DCEE" w14:textId="13816159" w:rsidR="001C7F7E" w:rsidRDefault="00E93A79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  <w:r w:rsidRPr="00E93A79">
        <w:rPr>
          <w:rFonts w:ascii="Perpetua" w:hAnsi="Perpetua"/>
          <w:sz w:val="22"/>
          <w:szCs w:val="22"/>
        </w:rPr>
        <w:t xml:space="preserve">The </w:t>
      </w:r>
      <w:r w:rsidRPr="00E93A79">
        <w:rPr>
          <w:rFonts w:ascii="Perpetua" w:hAnsi="Perpetua"/>
          <w:b/>
          <w:sz w:val="22"/>
          <w:szCs w:val="22"/>
        </w:rPr>
        <w:t>Young Dancer Scholarship</w:t>
      </w:r>
      <w:r w:rsidRPr="00E93A79">
        <w:rPr>
          <w:rFonts w:ascii="Perpetua" w:hAnsi="Perpetua"/>
          <w:sz w:val="22"/>
          <w:szCs w:val="22"/>
        </w:rPr>
        <w:t xml:space="preserve"> </w:t>
      </w:r>
      <w:r w:rsidR="00B142F1">
        <w:rPr>
          <w:rFonts w:ascii="Perpetua" w:hAnsi="Perpetua"/>
          <w:sz w:val="22"/>
          <w:szCs w:val="22"/>
        </w:rPr>
        <w:t xml:space="preserve">offers financial assistance to </w:t>
      </w:r>
      <w:r w:rsidRPr="00E93A79">
        <w:rPr>
          <w:rFonts w:ascii="Perpetua" w:hAnsi="Perpetua"/>
          <w:sz w:val="22"/>
          <w:szCs w:val="22"/>
        </w:rPr>
        <w:t>young adult dancers (1</w:t>
      </w:r>
      <w:r w:rsidR="00EC5163">
        <w:rPr>
          <w:rFonts w:ascii="Perpetua" w:hAnsi="Perpetua"/>
          <w:sz w:val="22"/>
          <w:szCs w:val="22"/>
        </w:rPr>
        <w:t>8</w:t>
      </w:r>
      <w:r w:rsidRPr="00E93A79">
        <w:rPr>
          <w:rFonts w:ascii="Perpetua" w:hAnsi="Perpetua"/>
          <w:sz w:val="22"/>
          <w:szCs w:val="22"/>
        </w:rPr>
        <w:t xml:space="preserve"> to 35 years of age) who are currently active or becoming interested in Scandinavian dance. Recipients may also apply for additional funds for travel.</w:t>
      </w:r>
    </w:p>
    <w:p w14:paraId="076B0AE1" w14:textId="77777777" w:rsidR="00B142F1" w:rsidRDefault="00B142F1" w:rsidP="001E094E">
      <w:pPr>
        <w:shd w:val="clear" w:color="auto" w:fill="F2F2F2" w:themeFill="background1" w:themeFillShade="F2"/>
        <w:rPr>
          <w:rFonts w:ascii="Perpetua" w:hAnsi="Perpetua"/>
          <w:sz w:val="22"/>
          <w:szCs w:val="22"/>
        </w:rPr>
      </w:pPr>
    </w:p>
    <w:p w14:paraId="30884E67" w14:textId="2D92803E" w:rsidR="00B142F1" w:rsidRPr="00676178" w:rsidRDefault="009E52C4" w:rsidP="001E094E">
      <w:pPr>
        <w:shd w:val="clear" w:color="auto" w:fill="F2F2F2" w:themeFill="background1" w:themeFillShade="F2"/>
        <w:rPr>
          <w:rFonts w:ascii="Perpetua" w:hAnsi="Perpetua"/>
          <w:b/>
          <w:bCs/>
          <w:sz w:val="22"/>
          <w:szCs w:val="22"/>
        </w:rPr>
      </w:pPr>
      <w:r w:rsidRPr="00355B54">
        <w:rPr>
          <w:rFonts w:ascii="Perpetua" w:hAnsi="Perpetua"/>
          <w:b/>
          <w:bCs/>
          <w:sz w:val="22"/>
          <w:szCs w:val="22"/>
        </w:rPr>
        <w:t xml:space="preserve">Scholarship awards will reduce an awardee’s registration </w:t>
      </w:r>
      <w:r w:rsidR="00355B54" w:rsidRPr="00355B54">
        <w:rPr>
          <w:rFonts w:ascii="Perpetua" w:hAnsi="Perpetua"/>
          <w:b/>
          <w:bCs/>
          <w:sz w:val="22"/>
          <w:szCs w:val="22"/>
        </w:rPr>
        <w:t>rate</w:t>
      </w:r>
      <w:r w:rsidRPr="00355B54">
        <w:rPr>
          <w:rFonts w:ascii="Perpetua" w:hAnsi="Perpetua"/>
          <w:b/>
          <w:bCs/>
          <w:sz w:val="22"/>
          <w:szCs w:val="22"/>
        </w:rPr>
        <w:t xml:space="preserve"> to between $250 and $</w:t>
      </w:r>
      <w:r w:rsidR="00355B54" w:rsidRPr="00355B54">
        <w:rPr>
          <w:rFonts w:ascii="Perpetua" w:hAnsi="Perpetua"/>
          <w:b/>
          <w:bCs/>
          <w:sz w:val="22"/>
          <w:szCs w:val="22"/>
        </w:rPr>
        <w:t>6</w:t>
      </w:r>
      <w:r w:rsidRPr="00355B54">
        <w:rPr>
          <w:rFonts w:ascii="Perpetua" w:hAnsi="Perpetua"/>
          <w:b/>
          <w:bCs/>
          <w:sz w:val="22"/>
          <w:szCs w:val="22"/>
        </w:rPr>
        <w:t>00, depending on need.</w:t>
      </w:r>
    </w:p>
    <w:p w14:paraId="57CC424B" w14:textId="77777777" w:rsidR="00E93A79" w:rsidRPr="00E93A79" w:rsidRDefault="00E93A79" w:rsidP="001E094E">
      <w:pPr>
        <w:shd w:val="clear" w:color="auto" w:fill="F2F2F2" w:themeFill="background1" w:themeFillShade="F2"/>
        <w:rPr>
          <w:rFonts w:ascii="Perpetua" w:hAnsi="Perpetua"/>
          <w:sz w:val="12"/>
          <w:szCs w:val="12"/>
        </w:rPr>
      </w:pPr>
    </w:p>
    <w:p w14:paraId="52181B0D" w14:textId="77777777" w:rsidR="00731D8B" w:rsidRPr="00731D8B" w:rsidRDefault="00731D8B" w:rsidP="00180026">
      <w:pPr>
        <w:widowControl w:val="0"/>
        <w:tabs>
          <w:tab w:val="right" w:leader="underscore" w:pos="10080"/>
        </w:tabs>
        <w:autoSpaceDE w:val="0"/>
        <w:autoSpaceDN w:val="0"/>
        <w:adjustRightInd w:val="0"/>
        <w:outlineLvl w:val="0"/>
        <w:rPr>
          <w:rFonts w:ascii="Perpetua" w:hAnsi="Perpetua"/>
          <w:color w:val="000000"/>
        </w:rPr>
      </w:pPr>
    </w:p>
    <w:p w14:paraId="01D29978" w14:textId="77777777" w:rsidR="00975DC2" w:rsidRPr="00731D8B" w:rsidRDefault="00E0209E" w:rsidP="00180026">
      <w:pPr>
        <w:widowControl w:val="0"/>
        <w:tabs>
          <w:tab w:val="right" w:leader="underscore" w:pos="10080"/>
        </w:tabs>
        <w:autoSpaceDE w:val="0"/>
        <w:autoSpaceDN w:val="0"/>
        <w:adjustRightInd w:val="0"/>
        <w:outlineLvl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Name</w:t>
      </w:r>
      <w:r w:rsidR="00975DC2" w:rsidRPr="00731D8B">
        <w:rPr>
          <w:rFonts w:ascii="Perpetua" w:hAnsi="Perpetua"/>
          <w:color w:val="000000"/>
        </w:rPr>
        <w:t>:</w:t>
      </w:r>
      <w:r w:rsidR="00180026" w:rsidRPr="00731D8B">
        <w:rPr>
          <w:rFonts w:ascii="Perpetua" w:hAnsi="Perpetua"/>
          <w:color w:val="000000"/>
        </w:rPr>
        <w:tab/>
      </w:r>
    </w:p>
    <w:p w14:paraId="0756389C" w14:textId="77777777" w:rsidR="00975DC2" w:rsidRPr="00731D8B" w:rsidRDefault="00975DC2" w:rsidP="00975D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11C66C01" w14:textId="77777777" w:rsidR="00975DC2" w:rsidRPr="00731D8B" w:rsidRDefault="00975DC2" w:rsidP="00180026">
      <w:pPr>
        <w:widowControl w:val="0"/>
        <w:tabs>
          <w:tab w:val="right" w:leader="underscore" w:pos="10080"/>
        </w:tabs>
        <w:autoSpaceDE w:val="0"/>
        <w:autoSpaceDN w:val="0"/>
        <w:adjustRightInd w:val="0"/>
        <w:outlineLvl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Address:</w:t>
      </w:r>
      <w:r w:rsidR="00180026" w:rsidRPr="00731D8B">
        <w:rPr>
          <w:rFonts w:ascii="Perpetua" w:hAnsi="Perpetua"/>
          <w:color w:val="000000"/>
        </w:rPr>
        <w:tab/>
      </w:r>
    </w:p>
    <w:p w14:paraId="042A16BC" w14:textId="77777777" w:rsidR="00975DC2" w:rsidRPr="00731D8B" w:rsidRDefault="00975DC2" w:rsidP="008B4C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5DB6CD40" w14:textId="77777777" w:rsidR="00D071C3" w:rsidRDefault="00975DC2" w:rsidP="00D071C3">
      <w:pPr>
        <w:widowControl w:val="0"/>
        <w:tabs>
          <w:tab w:val="right" w:leader="underscore" w:pos="5040"/>
          <w:tab w:val="left" w:pos="5184"/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E-mail</w:t>
      </w:r>
      <w:r w:rsidR="00180026" w:rsidRPr="00731D8B">
        <w:rPr>
          <w:rFonts w:ascii="Perpetua" w:hAnsi="Perpetua"/>
          <w:color w:val="000000"/>
        </w:rPr>
        <w:t>:</w:t>
      </w:r>
      <w:r w:rsidRPr="00731D8B">
        <w:rPr>
          <w:rFonts w:ascii="Perpetua" w:hAnsi="Perpetua"/>
          <w:color w:val="000000"/>
        </w:rPr>
        <w:tab/>
      </w:r>
      <w:r w:rsidR="00D071C3">
        <w:rPr>
          <w:rFonts w:ascii="Perpetua" w:hAnsi="Perpetua"/>
          <w:color w:val="000000"/>
        </w:rPr>
        <w:tab/>
      </w:r>
      <w:r w:rsidR="00E7048A" w:rsidRPr="00731D8B">
        <w:rPr>
          <w:rFonts w:ascii="Perpetua" w:hAnsi="Perpetua"/>
          <w:color w:val="000000"/>
        </w:rPr>
        <w:t>Phone</w:t>
      </w:r>
      <w:r w:rsidR="009D35CB" w:rsidRPr="00731D8B">
        <w:rPr>
          <w:rFonts w:ascii="Perpetua" w:hAnsi="Perpetua"/>
          <w:color w:val="000000"/>
        </w:rPr>
        <w:t>:</w:t>
      </w:r>
      <w:r w:rsidR="00D071C3">
        <w:rPr>
          <w:rFonts w:ascii="Perpetua" w:hAnsi="Perpetua"/>
          <w:color w:val="000000"/>
        </w:rPr>
        <w:tab/>
      </w:r>
    </w:p>
    <w:p w14:paraId="48ECF31E" w14:textId="77777777" w:rsidR="00D071C3" w:rsidRDefault="00D071C3" w:rsidP="00D071C3">
      <w:pPr>
        <w:widowControl w:val="0"/>
        <w:tabs>
          <w:tab w:val="right" w:leader="underscore" w:pos="5040"/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4537A668" w14:textId="77777777" w:rsidR="00B03744" w:rsidRPr="00731D8B" w:rsidRDefault="00B03744" w:rsidP="00D071C3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Who referred you to camp? (How did you find us?)</w:t>
      </w:r>
      <w:r w:rsidR="001E094E">
        <w:rPr>
          <w:rFonts w:ascii="Perpetua" w:hAnsi="Perpetua"/>
          <w:color w:val="000000"/>
        </w:rPr>
        <w:t xml:space="preserve"> </w:t>
      </w:r>
      <w:r w:rsidRPr="00731D8B">
        <w:rPr>
          <w:rFonts w:ascii="Perpetua" w:hAnsi="Perpetua"/>
          <w:color w:val="000000"/>
        </w:rPr>
        <w:tab/>
      </w:r>
    </w:p>
    <w:p w14:paraId="02F7BBD3" w14:textId="77777777" w:rsidR="00B03744" w:rsidRPr="00731D8B" w:rsidRDefault="00B03744" w:rsidP="00B03744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74ED5189" w14:textId="77777777" w:rsidR="00B03744" w:rsidRDefault="00B03744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Will someone accompany you to camp? If so, who</w:t>
      </w:r>
      <w:r w:rsidR="00D071C3">
        <w:rPr>
          <w:rFonts w:ascii="Perpetua" w:hAnsi="Perpetua"/>
          <w:color w:val="000000"/>
        </w:rPr>
        <w:t>?</w:t>
      </w:r>
      <w:r w:rsidR="001E094E">
        <w:rPr>
          <w:rFonts w:ascii="Perpetua" w:hAnsi="Perpetua"/>
          <w:color w:val="000000"/>
        </w:rPr>
        <w:t xml:space="preserve"> </w:t>
      </w:r>
      <w:r w:rsidRPr="00731D8B">
        <w:rPr>
          <w:rFonts w:ascii="Perpetua" w:hAnsi="Perpetua"/>
          <w:color w:val="000000"/>
        </w:rPr>
        <w:tab/>
      </w:r>
    </w:p>
    <w:p w14:paraId="4F5DE457" w14:textId="77777777" w:rsidR="00CF01C3" w:rsidRDefault="00CF01C3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600DB9D7" w14:textId="77777777" w:rsidR="00CF01C3" w:rsidRDefault="00CF01C3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>Are you currently part of a dance or music community? Which one?</w:t>
      </w:r>
      <w:r w:rsidR="001E094E">
        <w:rPr>
          <w:rFonts w:ascii="Perpetua" w:hAnsi="Perpetua"/>
          <w:color w:val="000000"/>
        </w:rPr>
        <w:t xml:space="preserve"> </w:t>
      </w:r>
      <w:r>
        <w:rPr>
          <w:rFonts w:ascii="Perpetua" w:hAnsi="Perpetua"/>
          <w:color w:val="000000"/>
        </w:rPr>
        <w:tab/>
        <w:t xml:space="preserve"> </w:t>
      </w:r>
    </w:p>
    <w:p w14:paraId="099F5DF3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41E3FBE2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>What is your age group? (Teen 13–17 / Young adult 18–30 / Adult 31+)</w:t>
      </w:r>
      <w:r>
        <w:rPr>
          <w:rFonts w:ascii="Perpetua" w:hAnsi="Perpetua"/>
          <w:color w:val="000000"/>
        </w:rPr>
        <w:tab/>
      </w:r>
    </w:p>
    <w:p w14:paraId="6242E750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3BB0DC94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>Have you attended NFF before? If so, when?</w:t>
      </w:r>
      <w:r w:rsidR="001E094E">
        <w:rPr>
          <w:rFonts w:ascii="Perpetua" w:hAnsi="Perpetua"/>
          <w:color w:val="000000"/>
        </w:rPr>
        <w:t xml:space="preserve"> </w:t>
      </w:r>
      <w:r>
        <w:rPr>
          <w:rFonts w:ascii="Perpetua" w:hAnsi="Perpetua"/>
          <w:color w:val="000000"/>
        </w:rPr>
        <w:tab/>
      </w:r>
    </w:p>
    <w:p w14:paraId="0B0ADE8E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3B089752" w14:textId="372D1040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 w:rsidRPr="00355B54">
        <w:rPr>
          <w:rFonts w:ascii="Perpetua" w:hAnsi="Perpetua"/>
          <w:color w:val="000000"/>
        </w:rPr>
        <w:t xml:space="preserve">What </w:t>
      </w:r>
      <w:r w:rsidR="001311D1">
        <w:rPr>
          <w:rFonts w:ascii="Perpetua" w:hAnsi="Perpetua"/>
          <w:color w:val="000000"/>
        </w:rPr>
        <w:t xml:space="preserve">amount </w:t>
      </w:r>
      <w:r w:rsidR="00355B54" w:rsidRPr="00355B54">
        <w:rPr>
          <w:rFonts w:ascii="Perpetua" w:hAnsi="Perpetua"/>
          <w:color w:val="000000"/>
        </w:rPr>
        <w:t>are</w:t>
      </w:r>
      <w:r w:rsidR="009E52C4" w:rsidRPr="00355B54">
        <w:rPr>
          <w:rFonts w:ascii="Perpetua" w:hAnsi="Perpetua"/>
          <w:color w:val="000000"/>
        </w:rPr>
        <w:t xml:space="preserve"> you </w:t>
      </w:r>
      <w:r w:rsidR="00355B54" w:rsidRPr="00355B54">
        <w:rPr>
          <w:rFonts w:ascii="Perpetua" w:hAnsi="Perpetua"/>
          <w:color w:val="000000"/>
        </w:rPr>
        <w:t xml:space="preserve">able to </w:t>
      </w:r>
      <w:r w:rsidR="00676178" w:rsidRPr="00355B54">
        <w:rPr>
          <w:rFonts w:ascii="Perpetua" w:hAnsi="Perpetua"/>
          <w:color w:val="000000"/>
        </w:rPr>
        <w:t xml:space="preserve">contribute to your registration </w:t>
      </w:r>
      <w:r w:rsidR="00355B54" w:rsidRPr="00355B54">
        <w:rPr>
          <w:rFonts w:ascii="Perpetua" w:hAnsi="Perpetua"/>
          <w:color w:val="000000"/>
        </w:rPr>
        <w:t>rate</w:t>
      </w:r>
      <w:r w:rsidR="00676178" w:rsidRPr="00355B54">
        <w:rPr>
          <w:rFonts w:ascii="Perpetua" w:hAnsi="Perpetua"/>
          <w:color w:val="000000"/>
        </w:rPr>
        <w:t xml:space="preserve"> to </w:t>
      </w:r>
      <w:r w:rsidRPr="00355B54">
        <w:rPr>
          <w:rFonts w:ascii="Perpetua" w:hAnsi="Perpetua"/>
          <w:color w:val="000000"/>
        </w:rPr>
        <w:t>attend camp?</w:t>
      </w:r>
      <w:r>
        <w:rPr>
          <w:rFonts w:ascii="Perpetua" w:hAnsi="Perpetua"/>
          <w:color w:val="000000"/>
        </w:rPr>
        <w:tab/>
      </w:r>
    </w:p>
    <w:p w14:paraId="53A2054C" w14:textId="77777777" w:rsidR="00F65E05" w:rsidRDefault="00F65E05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09B20CA7" w14:textId="77777777" w:rsidR="001E094E" w:rsidRDefault="001E094E" w:rsidP="00E0209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  <w:sectPr w:rsidR="001E094E" w:rsidSect="0054354D">
          <w:headerReference w:type="even" r:id="rId8"/>
          <w:headerReference w:type="default" r:id="rId9"/>
          <w:footerReference w:type="default" r:id="rId10"/>
          <w:type w:val="continuous"/>
          <w:pgSz w:w="12240" w:h="15840"/>
          <w:pgMar w:top="540" w:right="1008" w:bottom="630" w:left="1008" w:header="720" w:footer="720" w:gutter="0"/>
          <w:cols w:space="144"/>
          <w:docGrid w:linePitch="360"/>
        </w:sectPr>
      </w:pPr>
    </w:p>
    <w:p w14:paraId="0E9C268E" w14:textId="77777777" w:rsidR="001E094E" w:rsidRDefault="00F65E05" w:rsidP="001E094E">
      <w:pPr>
        <w:widowControl w:val="0"/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>Scholarship applied for (check all that apply):</w:t>
      </w:r>
      <w:r w:rsidR="001E094E">
        <w:rPr>
          <w:rFonts w:ascii="Perpetua" w:hAnsi="Perpetua"/>
          <w:color w:val="000000"/>
        </w:rPr>
        <w:br w:type="column"/>
      </w:r>
      <w:r w:rsidR="001E094E">
        <w:rPr>
          <w:rFonts w:ascii="Perpetua" w:hAnsi="Perpetua"/>
          <w:color w:val="000000"/>
        </w:rPr>
        <w:t xml:space="preserve">_____ </w:t>
      </w:r>
      <w:r>
        <w:rPr>
          <w:rFonts w:ascii="Perpetua" w:hAnsi="Perpetua"/>
          <w:color w:val="000000"/>
        </w:rPr>
        <w:t>Ca</w:t>
      </w:r>
      <w:r w:rsidR="001E094E">
        <w:rPr>
          <w:rFonts w:ascii="Perpetua" w:hAnsi="Perpetua"/>
          <w:color w:val="000000"/>
        </w:rPr>
        <w:t>rolyn Pulis Memorial Scholarship (music/dance)</w:t>
      </w:r>
    </w:p>
    <w:p w14:paraId="177FDECB" w14:textId="77777777" w:rsidR="001E094E" w:rsidRDefault="001E094E" w:rsidP="001E094E">
      <w:pPr>
        <w:widowControl w:val="0"/>
        <w:tabs>
          <w:tab w:val="right" w:leader="underscore" w:pos="72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ab/>
        <w:t>_____ Matt Fichtenbaum Scholarship (music)</w:t>
      </w:r>
    </w:p>
    <w:p w14:paraId="1F92D6FB" w14:textId="77777777" w:rsidR="001E094E" w:rsidRDefault="001E094E" w:rsidP="001E094E">
      <w:pPr>
        <w:widowControl w:val="0"/>
        <w:tabs>
          <w:tab w:val="right" w:leader="underscore" w:pos="72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ab/>
        <w:t>_____ Pascal Peterson Scholarship (dance)</w:t>
      </w:r>
    </w:p>
    <w:p w14:paraId="5F4E2EBA" w14:textId="77777777" w:rsidR="001E094E" w:rsidRDefault="001E094E" w:rsidP="001E094E">
      <w:pPr>
        <w:widowControl w:val="0"/>
        <w:tabs>
          <w:tab w:val="right" w:leader="underscore" w:pos="72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>
        <w:rPr>
          <w:rFonts w:ascii="Perpetua" w:hAnsi="Perpetua"/>
          <w:color w:val="000000"/>
        </w:rPr>
        <w:tab/>
        <w:t xml:space="preserve">_____ </w:t>
      </w:r>
      <w:r w:rsidR="00F65E05">
        <w:rPr>
          <w:rFonts w:ascii="Perpetua" w:hAnsi="Perpetua"/>
          <w:color w:val="000000"/>
        </w:rPr>
        <w:t>Young Dancer Schola</w:t>
      </w:r>
      <w:r>
        <w:rPr>
          <w:rFonts w:ascii="Perpetua" w:hAnsi="Perpetua"/>
          <w:color w:val="000000"/>
        </w:rPr>
        <w:t>rship (dance)</w:t>
      </w:r>
    </w:p>
    <w:p w14:paraId="556383B7" w14:textId="77777777" w:rsidR="001E094E" w:rsidRDefault="001E094E" w:rsidP="001E094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</w:p>
    <w:p w14:paraId="65C0DDC4" w14:textId="77777777" w:rsidR="001E094E" w:rsidRDefault="001E094E" w:rsidP="001E094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  <w:sectPr w:rsidR="001E094E" w:rsidSect="0054354D">
          <w:type w:val="continuous"/>
          <w:pgSz w:w="12240" w:h="15840"/>
          <w:pgMar w:top="540" w:right="1008" w:bottom="630" w:left="1008" w:header="720" w:footer="720" w:gutter="0"/>
          <w:cols w:num="2" w:space="288" w:equalWidth="0">
            <w:col w:w="4032" w:space="288"/>
            <w:col w:w="5904"/>
          </w:cols>
          <w:docGrid w:linePitch="360"/>
        </w:sectPr>
      </w:pPr>
    </w:p>
    <w:p w14:paraId="3308A3B0" w14:textId="77777777" w:rsidR="003A0149" w:rsidRPr="00731D8B" w:rsidRDefault="00F65E05" w:rsidP="001E094E">
      <w:pPr>
        <w:widowControl w:val="0"/>
        <w:tabs>
          <w:tab w:val="right" w:leader="underscore" w:pos="10080"/>
        </w:tabs>
        <w:autoSpaceDE w:val="0"/>
        <w:autoSpaceDN w:val="0"/>
        <w:adjustRightInd w:val="0"/>
        <w:rPr>
          <w:rFonts w:ascii="Perpetua" w:hAnsi="Perpetua"/>
          <w:color w:val="000000"/>
        </w:rPr>
      </w:pPr>
      <w:r w:rsidRPr="00731D8B">
        <w:rPr>
          <w:rFonts w:ascii="Perpetua" w:hAnsi="Perpetua"/>
          <w:color w:val="000000"/>
        </w:rPr>
        <w:t>Please describe your interest and experience in Scandinavian dance or music</w:t>
      </w:r>
      <w:r>
        <w:rPr>
          <w:rFonts w:ascii="Perpetua" w:hAnsi="Perpetua"/>
          <w:color w:val="000000"/>
        </w:rPr>
        <w:t xml:space="preserve">, </w:t>
      </w:r>
      <w:r w:rsidRPr="00731D8B">
        <w:rPr>
          <w:rFonts w:ascii="Perpetua" w:hAnsi="Perpetua"/>
          <w:color w:val="000000"/>
        </w:rPr>
        <w:t>how you hope to benefit from attending Nordic Fiddles and Feet</w:t>
      </w:r>
      <w:r>
        <w:rPr>
          <w:rFonts w:ascii="Perpetua" w:hAnsi="Perpetua"/>
          <w:color w:val="000000"/>
        </w:rPr>
        <w:t xml:space="preserve">, </w:t>
      </w:r>
      <w:r w:rsidRPr="00CF01C3">
        <w:rPr>
          <w:rFonts w:ascii="Perpetua" w:hAnsi="Perpetua"/>
          <w:color w:val="000000"/>
        </w:rPr>
        <w:t xml:space="preserve">and how the Scandinavian dance or music community </w:t>
      </w:r>
      <w:r>
        <w:rPr>
          <w:rFonts w:ascii="Perpetua" w:hAnsi="Perpetua"/>
          <w:color w:val="000000"/>
        </w:rPr>
        <w:t>will benefit from your attending NFF</w:t>
      </w:r>
      <w:r w:rsidRPr="00731D8B">
        <w:rPr>
          <w:rFonts w:ascii="Perpetua" w:hAnsi="Perpetua"/>
          <w:color w:val="000000"/>
        </w:rPr>
        <w:t>.</w:t>
      </w:r>
      <w:r>
        <w:rPr>
          <w:rFonts w:ascii="Perpetua" w:hAnsi="Perpetua"/>
          <w:color w:val="000000"/>
        </w:rPr>
        <w:t xml:space="preserve"> (No more than two pages.)</w:t>
      </w:r>
    </w:p>
    <w:sectPr w:rsidR="003A0149" w:rsidRPr="00731D8B" w:rsidSect="0054354D">
      <w:type w:val="continuous"/>
      <w:pgSz w:w="12240" w:h="15840"/>
      <w:pgMar w:top="540" w:right="1008" w:bottom="630" w:left="1008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F17F" w14:textId="77777777" w:rsidR="00056C87" w:rsidRDefault="00056C87" w:rsidP="00E8242D">
      <w:r>
        <w:separator/>
      </w:r>
    </w:p>
  </w:endnote>
  <w:endnote w:type="continuationSeparator" w:id="0">
    <w:p w14:paraId="11F0E75D" w14:textId="77777777" w:rsidR="00056C87" w:rsidRDefault="00056C87" w:rsidP="00E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Lucida Fax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efler Tex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865D" w14:textId="77777777" w:rsidR="00E0209E" w:rsidRDefault="00000000" w:rsidP="00E0209E">
    <w:pPr>
      <w:pStyle w:val="Footer"/>
    </w:pPr>
    <w:r>
      <w:pict w14:anchorId="0A85D732">
        <v:rect id="_x0000_i1025" style="width:0;height:1.5pt" o:hralign="center" o:hrstd="t" o:hr="t" fillcolor="#a0a0a0" stroked="f"/>
      </w:pict>
    </w:r>
  </w:p>
  <w:p w14:paraId="769D88DB" w14:textId="77777777" w:rsidR="00E0209E" w:rsidRPr="00731D8B" w:rsidRDefault="00E0209E" w:rsidP="00E0209E">
    <w:pPr>
      <w:pStyle w:val="Footer"/>
      <w:rPr>
        <w:rFonts w:ascii="Perpetua" w:hAnsi="Perpetua"/>
      </w:rPr>
    </w:pPr>
    <w:r w:rsidRPr="00731D8B">
      <w:rPr>
        <w:rFonts w:ascii="Perpetua" w:hAnsi="Perpetua"/>
      </w:rPr>
      <w:t>* Applications received after the deadline may be considered, if funds are still available.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5BC6" w14:textId="77777777" w:rsidR="00056C87" w:rsidRDefault="00056C87" w:rsidP="00E8242D">
      <w:r>
        <w:separator/>
      </w:r>
    </w:p>
  </w:footnote>
  <w:footnote w:type="continuationSeparator" w:id="0">
    <w:p w14:paraId="3E0E2BCB" w14:textId="77777777" w:rsidR="00056C87" w:rsidRDefault="00056C87" w:rsidP="00E8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24C4" w14:textId="77777777" w:rsidR="00F66212" w:rsidRDefault="00000000">
    <w:pPr>
      <w:pStyle w:val="Header"/>
    </w:pPr>
    <w:r>
      <w:rPr>
        <w:noProof/>
      </w:rPr>
      <w:pict w14:anchorId="3C25A0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11.2pt;height:255.6pt;z-index:-251658752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;font-size:1pt" string="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A9BE" w14:textId="77777777" w:rsidR="00731D8B" w:rsidRPr="00731D8B" w:rsidRDefault="00731D8B" w:rsidP="00B03744">
    <w:pPr>
      <w:jc w:val="center"/>
      <w:rPr>
        <w:rFonts w:ascii="Arial" w:hAnsi="Arial" w:cs="Arial"/>
        <w:sz w:val="36"/>
        <w:szCs w:val="36"/>
      </w:rPr>
    </w:pPr>
    <w:r w:rsidRPr="00731D8B">
      <w:rPr>
        <w:rFonts w:ascii="Arial" w:hAnsi="Arial" w:cs="Arial"/>
        <w:sz w:val="36"/>
        <w:szCs w:val="36"/>
      </w:rPr>
      <w:t xml:space="preserve">NORDIC FIDDLES AND FEET </w:t>
    </w:r>
  </w:p>
  <w:p w14:paraId="6F9CAA99" w14:textId="77777777" w:rsidR="00731D8B" w:rsidRDefault="00731D8B" w:rsidP="00B03744">
    <w:pPr>
      <w:jc w:val="center"/>
      <w:rPr>
        <w:rFonts w:ascii="Chaparral Pro" w:hAnsi="Chaparral Pro"/>
        <w:sz w:val="36"/>
        <w:szCs w:val="36"/>
      </w:rPr>
    </w:pPr>
    <w:r w:rsidRPr="00731D8B">
      <w:rPr>
        <w:rFonts w:ascii="Arial" w:hAnsi="Arial" w:cs="Arial"/>
        <w:sz w:val="36"/>
        <w:szCs w:val="36"/>
      </w:rPr>
      <w:t>SCHOLARSHIP APPLICATION FORM</w:t>
    </w:r>
  </w:p>
  <w:p w14:paraId="6849A1D8" w14:textId="54FCF4CB" w:rsidR="00B03744" w:rsidRPr="00731D8B" w:rsidRDefault="00E0209E" w:rsidP="00B03744">
    <w:pPr>
      <w:jc w:val="center"/>
      <w:rPr>
        <w:rFonts w:ascii="Perpetua" w:hAnsi="Perpetua"/>
        <w:sz w:val="22"/>
        <w:szCs w:val="22"/>
      </w:rPr>
    </w:pPr>
    <w:r w:rsidRPr="00355B54">
      <w:rPr>
        <w:rFonts w:ascii="Perpetua" w:hAnsi="Perpetua"/>
        <w:sz w:val="22"/>
        <w:szCs w:val="22"/>
      </w:rPr>
      <w:t xml:space="preserve">Deadline: </w:t>
    </w:r>
    <w:r w:rsidR="00B142F1" w:rsidRPr="00355B54">
      <w:rPr>
        <w:rFonts w:ascii="Perpetua" w:hAnsi="Perpetua"/>
        <w:sz w:val="22"/>
        <w:szCs w:val="22"/>
      </w:rPr>
      <w:t>March</w:t>
    </w:r>
    <w:r w:rsidR="00910837" w:rsidRPr="00355B54">
      <w:rPr>
        <w:rFonts w:ascii="Perpetua" w:hAnsi="Perpetua"/>
        <w:sz w:val="22"/>
        <w:szCs w:val="22"/>
      </w:rPr>
      <w:t xml:space="preserve"> </w:t>
    </w:r>
    <w:r w:rsidR="00EC5163" w:rsidRPr="00355B54">
      <w:rPr>
        <w:rFonts w:ascii="Perpetua" w:hAnsi="Perpetua"/>
        <w:sz w:val="22"/>
        <w:szCs w:val="22"/>
      </w:rPr>
      <w:t>1</w:t>
    </w:r>
    <w:r w:rsidRPr="00355B54">
      <w:rPr>
        <w:rFonts w:ascii="Perpetua" w:hAnsi="Perpetua"/>
        <w:sz w:val="22"/>
        <w:szCs w:val="22"/>
      </w:rPr>
      <w:t>*</w:t>
    </w:r>
  </w:p>
  <w:p w14:paraId="6BD2DBD2" w14:textId="77777777" w:rsidR="00E0209E" w:rsidRDefault="00E0209E" w:rsidP="00B03744">
    <w:pPr>
      <w:jc w:val="center"/>
      <w:rPr>
        <w:rFonts w:ascii="Perpetua" w:hAnsi="Perpetua"/>
        <w:sz w:val="22"/>
        <w:szCs w:val="22"/>
        <w:u w:val="single"/>
      </w:rPr>
    </w:pPr>
    <w:r w:rsidRPr="00731D8B">
      <w:rPr>
        <w:rFonts w:ascii="Perpetua" w:hAnsi="Perpetua"/>
        <w:sz w:val="22"/>
        <w:szCs w:val="22"/>
      </w:rPr>
      <w:t xml:space="preserve">Submit to </w:t>
    </w:r>
    <w:hyperlink r:id="rId1" w:history="1">
      <w:r w:rsidRPr="001E094E">
        <w:rPr>
          <w:rStyle w:val="Hyperlink"/>
          <w:rFonts w:ascii="Perpetua" w:hAnsi="Perpetua"/>
          <w:sz w:val="22"/>
          <w:szCs w:val="22"/>
        </w:rPr>
        <w:t>scholarships@nordicfiddlesandfeet.org</w:t>
      </w:r>
    </w:hyperlink>
  </w:p>
  <w:p w14:paraId="1347E6E7" w14:textId="77777777" w:rsidR="00CF01C3" w:rsidRPr="00CF01C3" w:rsidRDefault="00CF01C3" w:rsidP="00B03744">
    <w:pPr>
      <w:jc w:val="center"/>
      <w:rPr>
        <w:rFonts w:ascii="Perpetua" w:hAnsi="Perpetua"/>
        <w:sz w:val="22"/>
        <w:szCs w:val="22"/>
      </w:rPr>
    </w:pPr>
    <w:r>
      <w:rPr>
        <w:rFonts w:ascii="Perpetua" w:hAnsi="Perpetua"/>
        <w:sz w:val="22"/>
        <w:szCs w:val="22"/>
      </w:rPr>
      <w:t>Questions? Contact us at the e-mail above or at (602) 441-4610.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D74"/>
    <w:multiLevelType w:val="hybridMultilevel"/>
    <w:tmpl w:val="D0389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70D45"/>
    <w:multiLevelType w:val="hybridMultilevel"/>
    <w:tmpl w:val="AFF022C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2519B"/>
    <w:multiLevelType w:val="hybridMultilevel"/>
    <w:tmpl w:val="DE50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159D"/>
    <w:multiLevelType w:val="hybridMultilevel"/>
    <w:tmpl w:val="41A6D640"/>
    <w:lvl w:ilvl="0" w:tplc="6B260154">
      <w:numFmt w:val="bullet"/>
      <w:lvlText w:val="-"/>
      <w:lvlJc w:val="left"/>
      <w:pPr>
        <w:ind w:left="720" w:hanging="360"/>
      </w:pPr>
      <w:rPr>
        <w:rFonts w:ascii="Chaparral Pro" w:eastAsia="Times New Roman" w:hAnsi="Chaparral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6621"/>
    <w:multiLevelType w:val="hybridMultilevel"/>
    <w:tmpl w:val="8A42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E3EAA"/>
    <w:multiLevelType w:val="hybridMultilevel"/>
    <w:tmpl w:val="B3A677D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3317">
    <w:abstractNumId w:val="3"/>
  </w:num>
  <w:num w:numId="2" w16cid:durableId="1524399046">
    <w:abstractNumId w:val="4"/>
  </w:num>
  <w:num w:numId="3" w16cid:durableId="1487435087">
    <w:abstractNumId w:val="2"/>
  </w:num>
  <w:num w:numId="4" w16cid:durableId="725953345">
    <w:abstractNumId w:val="0"/>
  </w:num>
  <w:num w:numId="5" w16cid:durableId="14231842">
    <w:abstractNumId w:val="1"/>
  </w:num>
  <w:num w:numId="6" w16cid:durableId="1611548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7"/>
    <w:rsid w:val="00001A2B"/>
    <w:rsid w:val="00007F47"/>
    <w:rsid w:val="00010BD8"/>
    <w:rsid w:val="000128A7"/>
    <w:rsid w:val="000321F3"/>
    <w:rsid w:val="00032212"/>
    <w:rsid w:val="00042809"/>
    <w:rsid w:val="0004625A"/>
    <w:rsid w:val="00056BDB"/>
    <w:rsid w:val="00056C87"/>
    <w:rsid w:val="00056D98"/>
    <w:rsid w:val="0005704C"/>
    <w:rsid w:val="00061029"/>
    <w:rsid w:val="0006249D"/>
    <w:rsid w:val="0006519D"/>
    <w:rsid w:val="00065D9D"/>
    <w:rsid w:val="00067823"/>
    <w:rsid w:val="00073EC8"/>
    <w:rsid w:val="00075223"/>
    <w:rsid w:val="00093C54"/>
    <w:rsid w:val="000A3772"/>
    <w:rsid w:val="000B26A9"/>
    <w:rsid w:val="000B305F"/>
    <w:rsid w:val="000B7874"/>
    <w:rsid w:val="000D09D4"/>
    <w:rsid w:val="000E280F"/>
    <w:rsid w:val="000E2888"/>
    <w:rsid w:val="000E2948"/>
    <w:rsid w:val="000E462D"/>
    <w:rsid w:val="000F1697"/>
    <w:rsid w:val="000F4EE6"/>
    <w:rsid w:val="001006F7"/>
    <w:rsid w:val="00104587"/>
    <w:rsid w:val="00124648"/>
    <w:rsid w:val="00125E17"/>
    <w:rsid w:val="001311D1"/>
    <w:rsid w:val="00133077"/>
    <w:rsid w:val="00140307"/>
    <w:rsid w:val="00151B5E"/>
    <w:rsid w:val="00154DF8"/>
    <w:rsid w:val="001621DB"/>
    <w:rsid w:val="00164AEF"/>
    <w:rsid w:val="00170433"/>
    <w:rsid w:val="00180026"/>
    <w:rsid w:val="001830F9"/>
    <w:rsid w:val="001961F3"/>
    <w:rsid w:val="001965DD"/>
    <w:rsid w:val="001A127A"/>
    <w:rsid w:val="001A4D13"/>
    <w:rsid w:val="001C7F7E"/>
    <w:rsid w:val="001E094E"/>
    <w:rsid w:val="001E1B1A"/>
    <w:rsid w:val="001F2903"/>
    <w:rsid w:val="001F7705"/>
    <w:rsid w:val="00205F3E"/>
    <w:rsid w:val="00226535"/>
    <w:rsid w:val="0025508E"/>
    <w:rsid w:val="00256F3F"/>
    <w:rsid w:val="00270257"/>
    <w:rsid w:val="00281BCF"/>
    <w:rsid w:val="00282835"/>
    <w:rsid w:val="002A0C24"/>
    <w:rsid w:val="002A7EEE"/>
    <w:rsid w:val="002C1FE4"/>
    <w:rsid w:val="002D1CAA"/>
    <w:rsid w:val="002D4F90"/>
    <w:rsid w:val="002E4FA2"/>
    <w:rsid w:val="002F1837"/>
    <w:rsid w:val="00313A21"/>
    <w:rsid w:val="00322245"/>
    <w:rsid w:val="003276C4"/>
    <w:rsid w:val="0034326D"/>
    <w:rsid w:val="00355B54"/>
    <w:rsid w:val="003576FD"/>
    <w:rsid w:val="00365739"/>
    <w:rsid w:val="00375ECA"/>
    <w:rsid w:val="00376572"/>
    <w:rsid w:val="003765E4"/>
    <w:rsid w:val="00384F41"/>
    <w:rsid w:val="003A0149"/>
    <w:rsid w:val="003A06D4"/>
    <w:rsid w:val="003A21DE"/>
    <w:rsid w:val="003B0DD3"/>
    <w:rsid w:val="003B17E5"/>
    <w:rsid w:val="003C1B3D"/>
    <w:rsid w:val="003C3343"/>
    <w:rsid w:val="003C7910"/>
    <w:rsid w:val="003D00E8"/>
    <w:rsid w:val="003D6459"/>
    <w:rsid w:val="003E4E20"/>
    <w:rsid w:val="00414C72"/>
    <w:rsid w:val="00417C21"/>
    <w:rsid w:val="00432D42"/>
    <w:rsid w:val="00443AD4"/>
    <w:rsid w:val="00445D02"/>
    <w:rsid w:val="004543F2"/>
    <w:rsid w:val="00457C80"/>
    <w:rsid w:val="00476BCE"/>
    <w:rsid w:val="00484535"/>
    <w:rsid w:val="00490131"/>
    <w:rsid w:val="00495CB0"/>
    <w:rsid w:val="004C108B"/>
    <w:rsid w:val="004E2B41"/>
    <w:rsid w:val="005012D6"/>
    <w:rsid w:val="00512C17"/>
    <w:rsid w:val="005300E6"/>
    <w:rsid w:val="0054354D"/>
    <w:rsid w:val="00557CED"/>
    <w:rsid w:val="0058244D"/>
    <w:rsid w:val="0058760F"/>
    <w:rsid w:val="00594004"/>
    <w:rsid w:val="00596ECC"/>
    <w:rsid w:val="00596FDB"/>
    <w:rsid w:val="005A436F"/>
    <w:rsid w:val="005B7491"/>
    <w:rsid w:val="005C149B"/>
    <w:rsid w:val="005D49C4"/>
    <w:rsid w:val="00622246"/>
    <w:rsid w:val="00623742"/>
    <w:rsid w:val="00637E22"/>
    <w:rsid w:val="00641201"/>
    <w:rsid w:val="00652C76"/>
    <w:rsid w:val="00662793"/>
    <w:rsid w:val="00676178"/>
    <w:rsid w:val="006766EB"/>
    <w:rsid w:val="006955AC"/>
    <w:rsid w:val="00696A4E"/>
    <w:rsid w:val="00697715"/>
    <w:rsid w:val="006B6B59"/>
    <w:rsid w:val="006C38C7"/>
    <w:rsid w:val="006C5DE0"/>
    <w:rsid w:val="006E10ED"/>
    <w:rsid w:val="006F1ACA"/>
    <w:rsid w:val="00706584"/>
    <w:rsid w:val="00713A14"/>
    <w:rsid w:val="00721C7E"/>
    <w:rsid w:val="00731D8B"/>
    <w:rsid w:val="00732297"/>
    <w:rsid w:val="00752922"/>
    <w:rsid w:val="0075294D"/>
    <w:rsid w:val="00752B5E"/>
    <w:rsid w:val="00773AC7"/>
    <w:rsid w:val="00776B39"/>
    <w:rsid w:val="00787496"/>
    <w:rsid w:val="00787A8B"/>
    <w:rsid w:val="00793E2B"/>
    <w:rsid w:val="007A70B1"/>
    <w:rsid w:val="007A7B70"/>
    <w:rsid w:val="007B0A79"/>
    <w:rsid w:val="007B675A"/>
    <w:rsid w:val="007B7A35"/>
    <w:rsid w:val="007D124B"/>
    <w:rsid w:val="007D149E"/>
    <w:rsid w:val="007D20AD"/>
    <w:rsid w:val="007D4C8C"/>
    <w:rsid w:val="007E3675"/>
    <w:rsid w:val="007F49D9"/>
    <w:rsid w:val="007F679E"/>
    <w:rsid w:val="0081440B"/>
    <w:rsid w:val="00822C36"/>
    <w:rsid w:val="00825823"/>
    <w:rsid w:val="0083777A"/>
    <w:rsid w:val="00851B72"/>
    <w:rsid w:val="00857A84"/>
    <w:rsid w:val="00864496"/>
    <w:rsid w:val="00866D3A"/>
    <w:rsid w:val="00870449"/>
    <w:rsid w:val="00871446"/>
    <w:rsid w:val="00872571"/>
    <w:rsid w:val="008A13D2"/>
    <w:rsid w:val="008A16FD"/>
    <w:rsid w:val="008B016A"/>
    <w:rsid w:val="008B4C8E"/>
    <w:rsid w:val="008C4ADB"/>
    <w:rsid w:val="008E759A"/>
    <w:rsid w:val="008F2DD4"/>
    <w:rsid w:val="008F64F9"/>
    <w:rsid w:val="0090496C"/>
    <w:rsid w:val="00910837"/>
    <w:rsid w:val="0091773D"/>
    <w:rsid w:val="009313CF"/>
    <w:rsid w:val="00933AF5"/>
    <w:rsid w:val="00935BAE"/>
    <w:rsid w:val="009515F6"/>
    <w:rsid w:val="00960D3B"/>
    <w:rsid w:val="00961EDB"/>
    <w:rsid w:val="00966AB5"/>
    <w:rsid w:val="00975DC2"/>
    <w:rsid w:val="00976224"/>
    <w:rsid w:val="0098086A"/>
    <w:rsid w:val="009A2E63"/>
    <w:rsid w:val="009A3F66"/>
    <w:rsid w:val="009B026B"/>
    <w:rsid w:val="009B250F"/>
    <w:rsid w:val="009B5281"/>
    <w:rsid w:val="009C577B"/>
    <w:rsid w:val="009D033F"/>
    <w:rsid w:val="009D1EE7"/>
    <w:rsid w:val="009D35CB"/>
    <w:rsid w:val="009D658E"/>
    <w:rsid w:val="009E2BE2"/>
    <w:rsid w:val="009E52C4"/>
    <w:rsid w:val="009E7C4B"/>
    <w:rsid w:val="009F2C27"/>
    <w:rsid w:val="009F51BA"/>
    <w:rsid w:val="009F76AF"/>
    <w:rsid w:val="00A23AF4"/>
    <w:rsid w:val="00A252F9"/>
    <w:rsid w:val="00A36161"/>
    <w:rsid w:val="00A37618"/>
    <w:rsid w:val="00A40C32"/>
    <w:rsid w:val="00A427C0"/>
    <w:rsid w:val="00A57DC4"/>
    <w:rsid w:val="00A60213"/>
    <w:rsid w:val="00A64B33"/>
    <w:rsid w:val="00A75675"/>
    <w:rsid w:val="00A8137E"/>
    <w:rsid w:val="00A93FC1"/>
    <w:rsid w:val="00AB1605"/>
    <w:rsid w:val="00AD34BE"/>
    <w:rsid w:val="00AD438E"/>
    <w:rsid w:val="00AD4E4E"/>
    <w:rsid w:val="00AD5550"/>
    <w:rsid w:val="00AD6A96"/>
    <w:rsid w:val="00AE2598"/>
    <w:rsid w:val="00AE40F6"/>
    <w:rsid w:val="00AE52B8"/>
    <w:rsid w:val="00B02C7A"/>
    <w:rsid w:val="00B03744"/>
    <w:rsid w:val="00B0416E"/>
    <w:rsid w:val="00B11D13"/>
    <w:rsid w:val="00B13552"/>
    <w:rsid w:val="00B142F1"/>
    <w:rsid w:val="00B1707B"/>
    <w:rsid w:val="00B34B0E"/>
    <w:rsid w:val="00B430E4"/>
    <w:rsid w:val="00B54A31"/>
    <w:rsid w:val="00B71B4C"/>
    <w:rsid w:val="00B7482F"/>
    <w:rsid w:val="00B82008"/>
    <w:rsid w:val="00B900B9"/>
    <w:rsid w:val="00B93CCC"/>
    <w:rsid w:val="00BB0D09"/>
    <w:rsid w:val="00BB176E"/>
    <w:rsid w:val="00BB3C8A"/>
    <w:rsid w:val="00BB773B"/>
    <w:rsid w:val="00BC569B"/>
    <w:rsid w:val="00BC7D26"/>
    <w:rsid w:val="00BE0A35"/>
    <w:rsid w:val="00BF541B"/>
    <w:rsid w:val="00BF5F05"/>
    <w:rsid w:val="00BF6C74"/>
    <w:rsid w:val="00C00C45"/>
    <w:rsid w:val="00C02843"/>
    <w:rsid w:val="00C045E7"/>
    <w:rsid w:val="00C103C4"/>
    <w:rsid w:val="00C165D0"/>
    <w:rsid w:val="00C17CEB"/>
    <w:rsid w:val="00C33A41"/>
    <w:rsid w:val="00C43D94"/>
    <w:rsid w:val="00C62B51"/>
    <w:rsid w:val="00C63912"/>
    <w:rsid w:val="00C83AED"/>
    <w:rsid w:val="00C85E85"/>
    <w:rsid w:val="00C879DD"/>
    <w:rsid w:val="00C90121"/>
    <w:rsid w:val="00C906FC"/>
    <w:rsid w:val="00CB45AB"/>
    <w:rsid w:val="00CC7F62"/>
    <w:rsid w:val="00CD4811"/>
    <w:rsid w:val="00CE0D4E"/>
    <w:rsid w:val="00CE4301"/>
    <w:rsid w:val="00CE5BBF"/>
    <w:rsid w:val="00CF01C3"/>
    <w:rsid w:val="00D015E8"/>
    <w:rsid w:val="00D04447"/>
    <w:rsid w:val="00D05BA6"/>
    <w:rsid w:val="00D071C3"/>
    <w:rsid w:val="00D12633"/>
    <w:rsid w:val="00D148EB"/>
    <w:rsid w:val="00D20F0A"/>
    <w:rsid w:val="00D258E0"/>
    <w:rsid w:val="00D37888"/>
    <w:rsid w:val="00D416EB"/>
    <w:rsid w:val="00D42549"/>
    <w:rsid w:val="00D61B5B"/>
    <w:rsid w:val="00D627A5"/>
    <w:rsid w:val="00D765B7"/>
    <w:rsid w:val="00D85FA9"/>
    <w:rsid w:val="00D918B7"/>
    <w:rsid w:val="00D95776"/>
    <w:rsid w:val="00D968AE"/>
    <w:rsid w:val="00DA7EFA"/>
    <w:rsid w:val="00DC087B"/>
    <w:rsid w:val="00DC141F"/>
    <w:rsid w:val="00DC3281"/>
    <w:rsid w:val="00DC6FFC"/>
    <w:rsid w:val="00DE43C8"/>
    <w:rsid w:val="00DF2FA8"/>
    <w:rsid w:val="00E0209E"/>
    <w:rsid w:val="00E067FD"/>
    <w:rsid w:val="00E0681F"/>
    <w:rsid w:val="00E137A3"/>
    <w:rsid w:val="00E14F38"/>
    <w:rsid w:val="00E15CE5"/>
    <w:rsid w:val="00E23949"/>
    <w:rsid w:val="00E322BB"/>
    <w:rsid w:val="00E34398"/>
    <w:rsid w:val="00E34A40"/>
    <w:rsid w:val="00E36E78"/>
    <w:rsid w:val="00E37C9C"/>
    <w:rsid w:val="00E450D5"/>
    <w:rsid w:val="00E526D9"/>
    <w:rsid w:val="00E55B04"/>
    <w:rsid w:val="00E65F31"/>
    <w:rsid w:val="00E6660D"/>
    <w:rsid w:val="00E7048A"/>
    <w:rsid w:val="00E710CE"/>
    <w:rsid w:val="00E763A3"/>
    <w:rsid w:val="00E803AD"/>
    <w:rsid w:val="00E8242D"/>
    <w:rsid w:val="00E84290"/>
    <w:rsid w:val="00E916DE"/>
    <w:rsid w:val="00E93A79"/>
    <w:rsid w:val="00E93C95"/>
    <w:rsid w:val="00EA0A26"/>
    <w:rsid w:val="00EA2640"/>
    <w:rsid w:val="00EB57AD"/>
    <w:rsid w:val="00EB60FA"/>
    <w:rsid w:val="00EB70B3"/>
    <w:rsid w:val="00EC5163"/>
    <w:rsid w:val="00ED6B96"/>
    <w:rsid w:val="00EE406C"/>
    <w:rsid w:val="00EE6F31"/>
    <w:rsid w:val="00EF01C6"/>
    <w:rsid w:val="00EF72F7"/>
    <w:rsid w:val="00F020DC"/>
    <w:rsid w:val="00F06AB9"/>
    <w:rsid w:val="00F10877"/>
    <w:rsid w:val="00F21E9B"/>
    <w:rsid w:val="00F222B5"/>
    <w:rsid w:val="00F22EF0"/>
    <w:rsid w:val="00F328CA"/>
    <w:rsid w:val="00F44E7D"/>
    <w:rsid w:val="00F6104E"/>
    <w:rsid w:val="00F62D35"/>
    <w:rsid w:val="00F65E05"/>
    <w:rsid w:val="00F65EFF"/>
    <w:rsid w:val="00F660E7"/>
    <w:rsid w:val="00F66212"/>
    <w:rsid w:val="00F66949"/>
    <w:rsid w:val="00F67407"/>
    <w:rsid w:val="00F7159E"/>
    <w:rsid w:val="00F74B0B"/>
    <w:rsid w:val="00FF0E8B"/>
    <w:rsid w:val="00FF44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A5A65"/>
  <w15:docId w15:val="{70395833-407A-4865-9E02-B3CF5D9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C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C27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noProof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9F2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Hoefler Text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2C27"/>
    <w:rPr>
      <w:rFonts w:ascii="Courier New" w:eastAsia="Times New Roman" w:hAnsi="Courier New" w:cs="Hoefler Text"/>
      <w:sz w:val="20"/>
      <w:szCs w:val="20"/>
    </w:rPr>
  </w:style>
  <w:style w:type="character" w:styleId="Hyperlink">
    <w:name w:val="Hyperlink"/>
    <w:basedOn w:val="DefaultParagraphFont"/>
    <w:rsid w:val="0006249D"/>
    <w:rPr>
      <w:color w:val="000000" w:themeColor="hyperlink"/>
      <w:u w:val="single"/>
    </w:rPr>
  </w:style>
  <w:style w:type="character" w:styleId="Strong">
    <w:name w:val="Strong"/>
    <w:basedOn w:val="DefaultParagraphFont"/>
    <w:qFormat/>
    <w:rsid w:val="009F2C27"/>
    <w:rPr>
      <w:b/>
      <w:bCs/>
    </w:rPr>
  </w:style>
  <w:style w:type="paragraph" w:styleId="NormalWeb">
    <w:name w:val="Normal (Web)"/>
    <w:basedOn w:val="Normal"/>
    <w:uiPriority w:val="99"/>
    <w:rsid w:val="009F2C2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3F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3F6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rsid w:val="009A3F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3F66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rsid w:val="000B7874"/>
    <w:rPr>
      <w:color w:val="000000" w:themeColor="followedHyperlink"/>
      <w:u w:val="single"/>
    </w:rPr>
  </w:style>
  <w:style w:type="paragraph" w:customStyle="1" w:styleId="normal10justify">
    <w:name w:val="normal10justify"/>
    <w:basedOn w:val="Normal"/>
    <w:rsid w:val="00975DC2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apple-converted-space">
    <w:name w:val="apple-converted-space"/>
    <w:basedOn w:val="DefaultParagraphFont"/>
    <w:rsid w:val="000E2948"/>
  </w:style>
  <w:style w:type="paragraph" w:styleId="Header">
    <w:name w:val="header"/>
    <w:basedOn w:val="Normal"/>
    <w:link w:val="HeaderChar"/>
    <w:unhideWhenUsed/>
    <w:rsid w:val="00E82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4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2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42D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semiHidden/>
    <w:unhideWhenUsed/>
    <w:rsid w:val="00007F47"/>
  </w:style>
  <w:style w:type="paragraph" w:styleId="ListParagraph">
    <w:name w:val="List Paragraph"/>
    <w:basedOn w:val="Normal"/>
    <w:rsid w:val="006C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652">
          <w:blockQuote w:val="1"/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larships@nordicfiddlesandfeet.org?subject=NFF%20scholarship%20application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3837-7E37-423D-B554-14281762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Bancroft School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Sands</dc:creator>
  <cp:keywords/>
  <cp:lastModifiedBy>Lara Sands</cp:lastModifiedBy>
  <cp:revision>2</cp:revision>
  <cp:lastPrinted>2025-01-29T19:02:00Z</cp:lastPrinted>
  <dcterms:created xsi:type="dcterms:W3CDTF">2026-02-17T16:05:00Z</dcterms:created>
  <dcterms:modified xsi:type="dcterms:W3CDTF">2026-02-17T16:05:00Z</dcterms:modified>
</cp:coreProperties>
</file>